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 заседание от 28 января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EC20CA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Волховстроевской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дистанции электроснабжения Октябрьской дирекции по энергообеспечению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Трансэнерго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филиала открытого акционерного общества "Российские железные дороги"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учреждения культуры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центральная районная библиотека"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"ПОЛЮНА"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Стройторговля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СтройЭнергоМонтаж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Северо-Запад" (муниципальное образование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частного образовательного учреждения высшего образования</w:t>
            </w: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"Санкт-Петербургский университет технологий управления и экономики"</w:t>
            </w:r>
          </w:p>
        </w:tc>
      </w:tr>
    </w:tbl>
    <w:p w:rsidR="00982FAF" w:rsidRDefault="00982FAF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от 10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44544E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44544E" w:rsidTr="00E34532">
        <w:trPr>
          <w:trHeight w:val="1016"/>
        </w:trPr>
        <w:tc>
          <w:tcPr>
            <w:tcW w:w="9497" w:type="dxa"/>
            <w:shd w:val="clear" w:color="auto" w:fill="auto"/>
          </w:tcPr>
          <w:p w:rsidR="00D24C09" w:rsidRPr="0044544E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Лодейнопольская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68 имени А.А. 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Якимовского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</w:tbl>
    <w:p w:rsidR="00D24C09" w:rsidRDefault="00D24C09" w:rsidP="00D24C09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от 25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D73CD7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автономного учреждения здравоохранения Ленинградской области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"Газета "Выборг" –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редакция"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"Производственное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объединение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Киришинефтеоргсинтез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вый коллектив вокально-эстрадная студия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Хорус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Пудостьского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культурно-досугового центра муниципального бюджетного учреждения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Пудостьский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культурный комплекс"</w:t>
            </w:r>
          </w:p>
        </w:tc>
      </w:tr>
    </w:tbl>
    <w:p w:rsidR="00D24C09" w:rsidRPr="00D73CD7" w:rsidRDefault="00D24C09" w:rsidP="00D24C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C09" w:rsidRDefault="00D24C09" w:rsidP="00D24C09"/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80</w:t>
      </w: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25 марта </w:t>
      </w: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2026 года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добровольная народная дружина "Русич" муниципального образования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казенного учреждения "Центр занятости населения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дошкольного отделения № 1 муниципального общеобразовательного учреждения "Средняя общеобразовательная школа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имени Героя Советского Союза Петрова Василия Яковлевича" (муниципальное образование Всеволожский муниципальный район)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Ленинградского областного государственного автономного учреждения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Ленинградского областного государственного бюджетного учреждения "Дирекция особо охраняемых природных территорий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казенного учреждения "Центр занятости населения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муниципального общеобразовательного учреждения "Средняя общеобразовательная школа № 4" (муниципальное образование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Производственная компания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Шпатлер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общественной организации "Международная академия наук экологии, безопасности человека и природы"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бюджетного учреждения культуры Ленинградской области "Музейное агентство"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историко-краеведческий музей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муниципальный фонд поддержки развития экономики </w:t>
            </w: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и предпринимательства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 "Социально-деловой Центр"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образцовый самодеятельный коллектив ансамбль танца "Улыбка" муниципального учреждения "Тихвинский Районный Дом Культуры"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образцовый самодеятельный коллектив детский театр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Чиполлино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муниципального учреждения "Тихвинский Районный Дом Культуры"</w:t>
            </w:r>
          </w:p>
        </w:tc>
      </w:tr>
    </w:tbl>
    <w:p w:rsidR="00C65AC1" w:rsidRDefault="00C65AC1" w:rsidP="00C65AC1"/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83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 апреля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автономной некоммерческой организации "Редакция газеты "Гатчинская правда"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коллектив автономной некоммерческой организации "Центр реализации социальных проектов "Мой Мир"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акционерного общества "Горки Гольф клуб" (муниципальное образование Ломоносовский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инфекционного отделения государственного бюджетного учреждения здравоохранения Ленинградской области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Кингисеппского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бюджетного учреждения культуры Ленинградской области "Музейное агентство" –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историко-краеведческий музей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дополнительного образования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 (муниципальное образование Кировский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"Культурно-спортивный комплекс "Невский" (муниципальное образование Кировский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"Редакция газеты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панорама" муниципального образования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(муниципальное образование Всеволожский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Войскоровская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основная общеобразовательная школа" (муниципальное образование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отделения анестезиологии-реанимации с палатами реанимации и интенсивной терапии государственного бюджетного учреждения здравоохранения Ленинградской области "Тихвинская межрайонная </w:t>
            </w: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больница им. А.Ф. Калмыкова"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народный самодеятельный коллектив ансамбль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Региональное отраслевое объединение работодателей – предприятий жилищно-коммунального хозяйства Ленинградской области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72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 поддержки малого и среднего предпринимательства Гатчинского муниципального округа</w:t>
            </w:r>
          </w:p>
        </w:tc>
      </w:tr>
    </w:tbl>
    <w:p w:rsidR="00C65AC1" w:rsidRDefault="00C65AC1" w:rsidP="00C65AC1"/>
    <w:p w:rsidR="00960F09" w:rsidRPr="00960F09" w:rsidRDefault="00960F09" w:rsidP="00960F0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Список организаций, награжденных Почетной грамотой</w:t>
      </w:r>
    </w:p>
    <w:p w:rsidR="00960F09" w:rsidRPr="00960F09" w:rsidRDefault="00960F09" w:rsidP="00960F0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960F09" w:rsidRPr="00960F09" w:rsidRDefault="00960F09" w:rsidP="00960F0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lastRenderedPageBreak/>
        <w:t>85 заседание от 27 мая 2026 года</w:t>
      </w:r>
    </w:p>
    <w:p w:rsidR="00960F09" w:rsidRPr="00960F09" w:rsidRDefault="00960F09" w:rsidP="00960F0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акционерного общества "Зеленый город"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Ленинградского областного государственного бюджетного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комплексный центр социального обслуживания населения"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бюджетного общеобразовательного учреждения "Основная общеобразовательная школа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Андриановский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центр образования"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бюджетного общеобразовательного учреждения "Средняя общеобразовательная школа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Ушакинский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центр образования"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муниципального бюджетного учреждения "Центр культуры, спорта и работы с молодежью"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Пениковского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бюджетного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Сертоловская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средняя общеобразовательная школа № 3" (муниципальное образование Всеволожский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общества с ограниченной ответственностью "Бронированные </w:t>
            </w:r>
            <w:r w:rsidRPr="00960F09">
              <w:rPr>
                <w:rFonts w:ascii="Times New Roman" w:hAnsi="Times New Roman"/>
                <w:sz w:val="28"/>
                <w:szCs w:val="28"/>
              </w:rPr>
              <w:br/>
              <w:t xml:space="preserve">и защитные конструкции"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общества с ограниченной ответственностью "Современная Медицинская Служба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СтомаМедСервис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>+" (муниципальное образование Гатчинский муниципальный округ)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общества с 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общественно-политической газеты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Волосовского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района Ленинградской области "Сельская новь"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коллектив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Форносовской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поселковой библиотеки – обособленного подразделения муниципального казенного учреждения культуры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межпоселенческая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централизованная библиотечная система"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поисковый отряд "Ястреб"</w:t>
            </w:r>
          </w:p>
        </w:tc>
      </w:tr>
    </w:tbl>
    <w:p w:rsidR="00960F09" w:rsidRPr="00960F09" w:rsidRDefault="00960F09" w:rsidP="00960F09">
      <w:pPr>
        <w:rPr>
          <w:rFonts w:ascii="Times New Roman" w:hAnsi="Times New Roman"/>
          <w:sz w:val="28"/>
          <w:szCs w:val="28"/>
        </w:rPr>
      </w:pPr>
    </w:p>
    <w:p w:rsidR="00960F09" w:rsidRPr="00960F09" w:rsidRDefault="00960F09" w:rsidP="00960F09">
      <w:pPr>
        <w:tabs>
          <w:tab w:val="left" w:pos="9638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Список организаций, награжденных Почетной грамотой</w:t>
      </w:r>
    </w:p>
    <w:p w:rsidR="00960F09" w:rsidRPr="00960F09" w:rsidRDefault="00960F09" w:rsidP="00960F09">
      <w:pPr>
        <w:tabs>
          <w:tab w:val="left" w:pos="9638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960F09" w:rsidRPr="00960F09" w:rsidRDefault="00960F09" w:rsidP="00960F09">
      <w:pPr>
        <w:tabs>
          <w:tab w:val="left" w:pos="9638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86 (внеочередное) заседание от 17 мая 2026 года</w:t>
      </w:r>
    </w:p>
    <w:tbl>
      <w:tblPr>
        <w:tblW w:w="9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благотворительный фонд "Помощь госпиталю"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акционерного общества "ЛСР. Базовые"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акционерного общества "Племенной завод "Красногвардейский" (муниципальное образование Гатчинский муниципальный округ)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государственного бюджетного учреждения дополнительного образования "Центр оздоровления и отдыха "Березняки"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государственного казенного учреждения здравоохранения Ленинградской области Бюро судебно-медицинской экспертизы 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бюджетного учреждения культуры "Дворец культуры города Кировска" муниципального образования "Кировск" Кировского муниципального района Ленинградской области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учреждения "Аннинская общеобразовательная школа"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Новосельская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Ропшинская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общества с ограниченной ответственностью "Гелиос" (муниципальное образование Гатчинский муниципальный округ)</w:t>
            </w:r>
          </w:p>
        </w:tc>
      </w:tr>
    </w:tbl>
    <w:p w:rsidR="00960F09" w:rsidRPr="00960F09" w:rsidRDefault="00960F09" w:rsidP="00960F09">
      <w:pPr>
        <w:pStyle w:val="a3"/>
        <w:ind w:firstLine="0"/>
        <w:rPr>
          <w:sz w:val="28"/>
          <w:szCs w:val="28"/>
        </w:rPr>
      </w:pPr>
    </w:p>
    <w:p w:rsidR="00960F09" w:rsidRPr="001A65A8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960F09" w:rsidRPr="001A65A8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960F09" w:rsidRPr="001A65A8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87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 июня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960F09" w:rsidRPr="00BB1494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Благотворительный Фонд "ЗА НАШИХ"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автономной некоммерческой организации Центр помощи бездомным животным "Дядя Фёдор" (муниципальное образование Всеволожский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администрации Кировского муниципального района Ленинградской области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индивидуального предпринимателя Копылова Виктора Александровича (муниципальное образование Всеволожский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общеобразовательного учреждения "</w:t>
            </w:r>
            <w:proofErr w:type="spellStart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Мгинская</w:t>
            </w:r>
            <w:proofErr w:type="spellEnd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Кировский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дополнительного образования "Центр внешкольной работы" г. Отрадное (муниципальное образование Кировский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Отрадненская</w:t>
            </w:r>
            <w:proofErr w:type="spellEnd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2" (муниципальное образование Кировский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общеобразовательного учреждения "Средняя общеобразовательная школа "</w:t>
            </w:r>
            <w:proofErr w:type="spellStart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Токсовский</w:t>
            </w:r>
            <w:proofErr w:type="spellEnd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имени Героя Советского Союза Петрова Василия Яковлевича" (муниципальное образование Всеволожский муниципальный район)</w:t>
            </w:r>
          </w:p>
        </w:tc>
      </w:tr>
    </w:tbl>
    <w:p w:rsidR="00960F09" w:rsidRPr="00BB1494" w:rsidRDefault="00960F09" w:rsidP="00960F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F09" w:rsidRDefault="00960F09" w:rsidP="00960F09"/>
    <w:p w:rsidR="00960F09" w:rsidRPr="00960F09" w:rsidRDefault="00960F09" w:rsidP="00960F0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24C09" w:rsidRPr="00960F09" w:rsidRDefault="00D24C09">
      <w:pPr>
        <w:rPr>
          <w:rFonts w:ascii="Times New Roman" w:hAnsi="Times New Roman"/>
          <w:sz w:val="28"/>
          <w:szCs w:val="28"/>
        </w:rPr>
      </w:pPr>
    </w:p>
    <w:sectPr w:rsidR="00D24C09" w:rsidRPr="00960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09"/>
    <w:rsid w:val="003C24D9"/>
    <w:rsid w:val="00960F09"/>
    <w:rsid w:val="00982FAF"/>
    <w:rsid w:val="00C65AC1"/>
    <w:rsid w:val="00D2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1489D-17F0-4CB1-A92C-3A6F0E67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0F09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60F0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3</cp:revision>
  <dcterms:created xsi:type="dcterms:W3CDTF">2026-09-15T10:40:00Z</dcterms:created>
  <dcterms:modified xsi:type="dcterms:W3CDTF">2026-10-06T07:36:00Z</dcterms:modified>
</cp:coreProperties>
</file>