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3C" w:rsidRDefault="0048343C" w:rsidP="0048343C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48343C" w:rsidRDefault="0048343C" w:rsidP="0048343C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8343C" w:rsidRDefault="0048343C" w:rsidP="0048343C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48343C" w:rsidRDefault="0048343C" w:rsidP="0048343C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8343C" w:rsidRDefault="0048343C" w:rsidP="0048343C">
      <w:pPr>
        <w:rPr>
          <w:sz w:val="28"/>
          <w:szCs w:val="28"/>
        </w:rPr>
      </w:pPr>
    </w:p>
    <w:p w:rsidR="00603318" w:rsidRPr="000E46EE" w:rsidRDefault="00603318" w:rsidP="000B744A">
      <w:pPr>
        <w:tabs>
          <w:tab w:val="left" w:pos="8931"/>
        </w:tabs>
        <w:ind w:right="707"/>
        <w:jc w:val="center"/>
        <w:rPr>
          <w:sz w:val="28"/>
          <w:szCs w:val="28"/>
        </w:rPr>
      </w:pPr>
      <w:r w:rsidRPr="000E46EE">
        <w:rPr>
          <w:bCs/>
          <w:sz w:val="28"/>
          <w:szCs w:val="28"/>
        </w:rPr>
        <w:t xml:space="preserve">от 7 декабря </w:t>
      </w:r>
      <w:r w:rsidRPr="000E46EE">
        <w:rPr>
          <w:sz w:val="28"/>
          <w:szCs w:val="28"/>
        </w:rPr>
        <w:t>2020 года  № 570</w:t>
      </w:r>
    </w:p>
    <w:p w:rsidR="00603318" w:rsidRPr="000E46EE" w:rsidRDefault="00603318" w:rsidP="000B744A">
      <w:pPr>
        <w:tabs>
          <w:tab w:val="left" w:pos="8931"/>
        </w:tabs>
        <w:ind w:right="707"/>
        <w:jc w:val="center"/>
        <w:rPr>
          <w:sz w:val="20"/>
          <w:szCs w:val="20"/>
        </w:rPr>
      </w:pPr>
    </w:p>
    <w:p w:rsidR="00603318" w:rsidRPr="000E46EE" w:rsidRDefault="00603318" w:rsidP="000B744A">
      <w:pPr>
        <w:tabs>
          <w:tab w:val="left" w:pos="8931"/>
        </w:tabs>
        <w:ind w:right="707"/>
        <w:jc w:val="center"/>
        <w:rPr>
          <w:sz w:val="20"/>
          <w:szCs w:val="20"/>
        </w:rPr>
      </w:pPr>
    </w:p>
    <w:p w:rsidR="00CE46B8" w:rsidRPr="00762BAB" w:rsidRDefault="00CE46B8" w:rsidP="000B744A">
      <w:pPr>
        <w:tabs>
          <w:tab w:val="left" w:pos="8931"/>
        </w:tabs>
        <w:ind w:right="707"/>
        <w:jc w:val="center"/>
        <w:rPr>
          <w:sz w:val="26"/>
          <w:szCs w:val="26"/>
        </w:rPr>
      </w:pPr>
      <w:bookmarkStart w:id="0" w:name="_GoBack"/>
      <w:r w:rsidRPr="00762BAB">
        <w:rPr>
          <w:sz w:val="26"/>
          <w:szCs w:val="26"/>
        </w:rPr>
        <w:t>Об обращении Законодательного собрания Ленинградской области к Председателю Государственной Думы Федерального Собрания Российской Федерации В.В. Володину по вопросу внесения изменений в Уголовный кодекс Российской Федерации, направленных на снижение случаев самовольного подключения к электрическим сетям и тепловым сетям</w:t>
      </w:r>
    </w:p>
    <w:bookmarkEnd w:id="0"/>
    <w:p w:rsidR="00CE46B8" w:rsidRPr="000E46EE" w:rsidRDefault="00CE46B8" w:rsidP="000E46EE">
      <w:pPr>
        <w:rPr>
          <w:bCs/>
          <w:sz w:val="28"/>
          <w:szCs w:val="28"/>
        </w:rPr>
      </w:pPr>
    </w:p>
    <w:p w:rsidR="00CE46B8" w:rsidRPr="000E46EE" w:rsidRDefault="00CE46B8" w:rsidP="000E46EE">
      <w:pPr>
        <w:ind w:right="-2"/>
        <w:jc w:val="both"/>
        <w:rPr>
          <w:bCs/>
          <w:sz w:val="28"/>
          <w:szCs w:val="28"/>
        </w:rPr>
      </w:pPr>
    </w:p>
    <w:p w:rsidR="00CE46B8" w:rsidRPr="000E46EE" w:rsidRDefault="00CE46B8" w:rsidP="000E46EE">
      <w:pPr>
        <w:ind w:right="-2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Законодательное собрание Ленинградской области </w:t>
      </w:r>
      <w:r w:rsidR="000B744A">
        <w:rPr>
          <w:sz w:val="28"/>
          <w:szCs w:val="28"/>
        </w:rPr>
        <w:t xml:space="preserve">   </w:t>
      </w:r>
      <w:r w:rsidRPr="000E46EE">
        <w:rPr>
          <w:sz w:val="28"/>
          <w:szCs w:val="28"/>
        </w:rPr>
        <w:t xml:space="preserve"> п о с т а н о в л я е т:</w:t>
      </w:r>
    </w:p>
    <w:p w:rsidR="00CE46B8" w:rsidRPr="000E46EE" w:rsidRDefault="00CE46B8" w:rsidP="000E46EE">
      <w:pPr>
        <w:ind w:right="-2" w:firstLine="709"/>
        <w:jc w:val="both"/>
        <w:rPr>
          <w:sz w:val="28"/>
          <w:szCs w:val="28"/>
        </w:rPr>
      </w:pPr>
    </w:p>
    <w:p w:rsidR="00CE46B8" w:rsidRPr="000E46EE" w:rsidRDefault="000B744A" w:rsidP="000E46EE">
      <w:pPr>
        <w:ind w:right="-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="00CE46B8" w:rsidRPr="000E46EE">
        <w:rPr>
          <w:bCs/>
          <w:sz w:val="28"/>
          <w:szCs w:val="28"/>
        </w:rPr>
        <w:t xml:space="preserve">Утвердить прилагаемое обращение </w:t>
      </w:r>
      <w:r w:rsidR="00CE46B8" w:rsidRPr="000E46EE">
        <w:rPr>
          <w:sz w:val="28"/>
          <w:szCs w:val="28"/>
        </w:rPr>
        <w:t>Законодательного собрания Ленинградской области к Председателю Государственной Думы Федерального Собрания Российской</w:t>
      </w:r>
      <w:r>
        <w:rPr>
          <w:sz w:val="28"/>
          <w:szCs w:val="28"/>
        </w:rPr>
        <w:t xml:space="preserve"> Федерации В.В. </w:t>
      </w:r>
      <w:r w:rsidR="00CE46B8" w:rsidRPr="000E46EE">
        <w:rPr>
          <w:sz w:val="28"/>
          <w:szCs w:val="28"/>
        </w:rPr>
        <w:t xml:space="preserve">Володину по вопросу внесения изменений в Уголовный кодекс Российской Федерации, направленных </w:t>
      </w:r>
      <w:r>
        <w:rPr>
          <w:sz w:val="28"/>
          <w:szCs w:val="28"/>
        </w:rPr>
        <w:br/>
      </w:r>
      <w:r w:rsidR="00CE46B8" w:rsidRPr="000E46EE">
        <w:rPr>
          <w:sz w:val="28"/>
          <w:szCs w:val="28"/>
        </w:rPr>
        <w:t xml:space="preserve">на снижение случаев самовольного подключения к электрическим сетям </w:t>
      </w:r>
      <w:r>
        <w:rPr>
          <w:sz w:val="28"/>
          <w:szCs w:val="28"/>
        </w:rPr>
        <w:br/>
      </w:r>
      <w:r w:rsidR="00CE46B8" w:rsidRPr="000E46EE">
        <w:rPr>
          <w:sz w:val="28"/>
          <w:szCs w:val="28"/>
        </w:rPr>
        <w:t>и тепловым сетям.</w:t>
      </w:r>
    </w:p>
    <w:p w:rsidR="00CE46B8" w:rsidRPr="000E46EE" w:rsidRDefault="00CE46B8" w:rsidP="000E46EE">
      <w:pPr>
        <w:pStyle w:val="3"/>
        <w:ind w:right="-2" w:firstLine="709"/>
        <w:rPr>
          <w:b w:val="0"/>
          <w:sz w:val="28"/>
          <w:szCs w:val="28"/>
        </w:rPr>
      </w:pPr>
    </w:p>
    <w:p w:rsidR="00CE46B8" w:rsidRPr="000E46EE" w:rsidRDefault="000B744A" w:rsidP="000E46EE">
      <w:pPr>
        <w:pStyle w:val="3"/>
        <w:ind w:right="-2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</w:t>
      </w:r>
      <w:r w:rsidR="00CE46B8" w:rsidRPr="000E46EE">
        <w:rPr>
          <w:b w:val="0"/>
          <w:sz w:val="28"/>
          <w:szCs w:val="28"/>
        </w:rPr>
        <w:t xml:space="preserve">Направить настоящее постановление и указанное обращение Председателю Государственной Думы Федерального Собрания Российской Федерации </w:t>
      </w:r>
      <w:r>
        <w:rPr>
          <w:b w:val="0"/>
          <w:sz w:val="28"/>
          <w:szCs w:val="28"/>
        </w:rPr>
        <w:t>В.В. </w:t>
      </w:r>
      <w:r w:rsidR="00CE46B8" w:rsidRPr="000E46EE">
        <w:rPr>
          <w:b w:val="0"/>
          <w:sz w:val="28"/>
          <w:szCs w:val="28"/>
        </w:rPr>
        <w:t>Володину.</w:t>
      </w:r>
    </w:p>
    <w:p w:rsidR="00CE46B8" w:rsidRPr="000E46EE" w:rsidRDefault="00CE46B8" w:rsidP="000E46EE">
      <w:pPr>
        <w:pStyle w:val="3"/>
        <w:ind w:right="-2" w:firstLine="709"/>
        <w:rPr>
          <w:b w:val="0"/>
          <w:sz w:val="28"/>
          <w:szCs w:val="28"/>
        </w:rPr>
      </w:pPr>
    </w:p>
    <w:p w:rsidR="00CE46B8" w:rsidRPr="000E46EE" w:rsidRDefault="000B744A" w:rsidP="000E46E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E46B8" w:rsidRPr="000E46EE">
        <w:rPr>
          <w:sz w:val="28"/>
          <w:szCs w:val="28"/>
        </w:rPr>
        <w:t>Обратиться к законодательным (представительным) органам государственной власти субъектов Российской Федерации с просьбой поддержать указанное обр</w:t>
      </w:r>
      <w:r w:rsidR="00603318" w:rsidRPr="000E46EE">
        <w:rPr>
          <w:sz w:val="28"/>
          <w:szCs w:val="28"/>
        </w:rPr>
        <w:t>ащение.</w:t>
      </w:r>
    </w:p>
    <w:p w:rsidR="00CE46B8" w:rsidRPr="000E46EE" w:rsidRDefault="00CE46B8" w:rsidP="000E46EE">
      <w:pPr>
        <w:ind w:right="-2" w:firstLine="709"/>
        <w:jc w:val="both"/>
        <w:rPr>
          <w:sz w:val="28"/>
          <w:szCs w:val="28"/>
        </w:rPr>
      </w:pPr>
    </w:p>
    <w:p w:rsidR="00CE46B8" w:rsidRPr="000E46EE" w:rsidRDefault="00CE46B8" w:rsidP="000E46EE">
      <w:pPr>
        <w:ind w:right="-2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4. Постановление вступает в силу со дня его принятия.</w:t>
      </w:r>
    </w:p>
    <w:p w:rsidR="00603318" w:rsidRPr="000E46EE" w:rsidRDefault="00603318" w:rsidP="000E46EE">
      <w:pPr>
        <w:ind w:right="-2" w:firstLine="709"/>
        <w:jc w:val="both"/>
        <w:rPr>
          <w:sz w:val="28"/>
          <w:szCs w:val="28"/>
        </w:rPr>
      </w:pPr>
    </w:p>
    <w:p w:rsidR="00603318" w:rsidRPr="000E46EE" w:rsidRDefault="00603318" w:rsidP="000E46EE">
      <w:pPr>
        <w:pStyle w:val="21"/>
        <w:spacing w:after="0" w:line="240" w:lineRule="auto"/>
        <w:ind w:left="0" w:right="-2" w:firstLine="709"/>
        <w:rPr>
          <w:sz w:val="28"/>
          <w:szCs w:val="28"/>
        </w:rPr>
      </w:pPr>
    </w:p>
    <w:p w:rsidR="00603318" w:rsidRPr="000E46EE" w:rsidRDefault="00603318" w:rsidP="000E46EE">
      <w:pPr>
        <w:pStyle w:val="21"/>
        <w:spacing w:after="0" w:line="240" w:lineRule="auto"/>
        <w:ind w:left="0" w:right="-2" w:firstLine="709"/>
        <w:rPr>
          <w:sz w:val="28"/>
          <w:szCs w:val="28"/>
        </w:rPr>
      </w:pPr>
    </w:p>
    <w:p w:rsidR="00603318" w:rsidRPr="000E46EE" w:rsidRDefault="00603318" w:rsidP="000E46EE">
      <w:pPr>
        <w:pStyle w:val="a7"/>
        <w:tabs>
          <w:tab w:val="right" w:pos="9639"/>
        </w:tabs>
        <w:spacing w:after="0"/>
        <w:ind w:left="0" w:right="-2"/>
        <w:rPr>
          <w:sz w:val="28"/>
          <w:szCs w:val="28"/>
        </w:rPr>
      </w:pPr>
      <w:r w:rsidRPr="000E46EE">
        <w:rPr>
          <w:sz w:val="28"/>
          <w:szCs w:val="28"/>
        </w:rPr>
        <w:t>Председатель</w:t>
      </w:r>
    </w:p>
    <w:p w:rsidR="00603318" w:rsidRPr="000E46EE" w:rsidRDefault="00603318" w:rsidP="000E46EE">
      <w:pPr>
        <w:pStyle w:val="a7"/>
        <w:tabs>
          <w:tab w:val="right" w:pos="9639"/>
        </w:tabs>
        <w:spacing w:after="0"/>
        <w:ind w:left="0" w:right="-2"/>
        <w:rPr>
          <w:sz w:val="28"/>
          <w:szCs w:val="28"/>
        </w:rPr>
      </w:pPr>
      <w:r w:rsidRPr="000E46EE">
        <w:rPr>
          <w:sz w:val="28"/>
          <w:szCs w:val="28"/>
        </w:rPr>
        <w:t>Законодательного собрания</w:t>
      </w:r>
      <w:r w:rsidRPr="000E46EE">
        <w:rPr>
          <w:sz w:val="28"/>
          <w:szCs w:val="28"/>
        </w:rPr>
        <w:tab/>
        <w:t>С. Бебенин</w:t>
      </w:r>
    </w:p>
    <w:p w:rsidR="00CE46B8" w:rsidRPr="000E46EE" w:rsidRDefault="00CE46B8" w:rsidP="000E46EE">
      <w:pPr>
        <w:jc w:val="both"/>
        <w:rPr>
          <w:sz w:val="28"/>
          <w:szCs w:val="28"/>
        </w:rPr>
      </w:pPr>
    </w:p>
    <w:p w:rsidR="00603318" w:rsidRPr="000E46EE" w:rsidRDefault="00603318" w:rsidP="000E46EE">
      <w:pPr>
        <w:jc w:val="both"/>
        <w:rPr>
          <w:sz w:val="28"/>
          <w:szCs w:val="28"/>
        </w:rPr>
        <w:sectPr w:rsidR="00603318" w:rsidRPr="000E46EE" w:rsidSect="00EA391F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B673E1" w:rsidRPr="000B744A" w:rsidRDefault="00B673E1" w:rsidP="000B744A">
      <w:pPr>
        <w:ind w:left="6237"/>
      </w:pPr>
      <w:r w:rsidRPr="000B744A">
        <w:lastRenderedPageBreak/>
        <w:t>УТВЕРЖДЕНО</w:t>
      </w:r>
    </w:p>
    <w:p w:rsidR="00B673E1" w:rsidRPr="000B744A" w:rsidRDefault="000B744A" w:rsidP="000B744A">
      <w:pPr>
        <w:ind w:left="6237"/>
      </w:pPr>
      <w:r>
        <w:t>п</w:t>
      </w:r>
      <w:r w:rsidR="00B673E1" w:rsidRPr="000B744A">
        <w:t>остановлением</w:t>
      </w:r>
    </w:p>
    <w:p w:rsidR="00B673E1" w:rsidRPr="000B744A" w:rsidRDefault="00B673E1" w:rsidP="000B744A">
      <w:pPr>
        <w:ind w:left="6237"/>
      </w:pPr>
      <w:r w:rsidRPr="000B744A">
        <w:t>Законодательного собрания</w:t>
      </w:r>
    </w:p>
    <w:p w:rsidR="00B673E1" w:rsidRPr="000B744A" w:rsidRDefault="00B673E1" w:rsidP="000B744A">
      <w:pPr>
        <w:ind w:left="6237"/>
      </w:pPr>
      <w:r w:rsidRPr="000B744A">
        <w:t>Ленинградской области</w:t>
      </w:r>
    </w:p>
    <w:p w:rsidR="00B673E1" w:rsidRPr="000B744A" w:rsidRDefault="000B744A" w:rsidP="000B744A">
      <w:pPr>
        <w:ind w:left="6237"/>
      </w:pPr>
      <w:r>
        <w:t xml:space="preserve">от </w:t>
      </w:r>
      <w:r w:rsidR="00B673E1" w:rsidRPr="000B744A">
        <w:t>7 декабря 2020 года</w:t>
      </w:r>
      <w:r>
        <w:t xml:space="preserve"> № 570</w:t>
      </w:r>
    </w:p>
    <w:p w:rsidR="00B673E1" w:rsidRPr="000B744A" w:rsidRDefault="00B673E1" w:rsidP="000B744A">
      <w:pPr>
        <w:ind w:left="6237"/>
      </w:pPr>
      <w:r w:rsidRPr="000B744A">
        <w:t>(приложение)</w:t>
      </w:r>
    </w:p>
    <w:p w:rsidR="00B673E1" w:rsidRDefault="00B673E1" w:rsidP="000E46EE">
      <w:pPr>
        <w:jc w:val="center"/>
        <w:rPr>
          <w:rStyle w:val="a3"/>
          <w:b w:val="0"/>
          <w:bCs w:val="0"/>
          <w:sz w:val="28"/>
          <w:szCs w:val="28"/>
        </w:rPr>
      </w:pPr>
    </w:p>
    <w:p w:rsidR="00FF58F1" w:rsidRPr="000E46EE" w:rsidRDefault="00FF58F1" w:rsidP="000E46EE">
      <w:pPr>
        <w:jc w:val="center"/>
        <w:rPr>
          <w:rStyle w:val="a3"/>
          <w:b w:val="0"/>
          <w:bCs w:val="0"/>
          <w:sz w:val="28"/>
          <w:szCs w:val="28"/>
        </w:rPr>
      </w:pPr>
    </w:p>
    <w:p w:rsidR="00FF58F1" w:rsidRPr="00FF58F1" w:rsidRDefault="00B673E1" w:rsidP="000E46EE">
      <w:pPr>
        <w:jc w:val="center"/>
        <w:rPr>
          <w:rStyle w:val="a3"/>
          <w:bCs w:val="0"/>
          <w:caps/>
          <w:sz w:val="26"/>
          <w:szCs w:val="26"/>
        </w:rPr>
      </w:pPr>
      <w:r w:rsidRPr="00FF58F1">
        <w:rPr>
          <w:rStyle w:val="a3"/>
          <w:bCs w:val="0"/>
          <w:caps/>
          <w:sz w:val="26"/>
          <w:szCs w:val="26"/>
        </w:rPr>
        <w:t xml:space="preserve">Обращение </w:t>
      </w:r>
    </w:p>
    <w:p w:rsidR="007A6248" w:rsidRDefault="00B673E1" w:rsidP="000E46EE">
      <w:pPr>
        <w:jc w:val="center"/>
        <w:rPr>
          <w:b/>
          <w:sz w:val="26"/>
          <w:szCs w:val="26"/>
        </w:rPr>
      </w:pPr>
      <w:r w:rsidRPr="00FF58F1">
        <w:rPr>
          <w:b/>
          <w:sz w:val="26"/>
          <w:szCs w:val="26"/>
        </w:rPr>
        <w:t xml:space="preserve">Законодательного собрания Ленинградской области к Председателю </w:t>
      </w:r>
    </w:p>
    <w:p w:rsidR="007A6248" w:rsidRDefault="00B673E1" w:rsidP="000E46EE">
      <w:pPr>
        <w:jc w:val="center"/>
        <w:rPr>
          <w:b/>
          <w:sz w:val="26"/>
          <w:szCs w:val="26"/>
        </w:rPr>
      </w:pPr>
      <w:r w:rsidRPr="00FF58F1">
        <w:rPr>
          <w:b/>
          <w:sz w:val="26"/>
          <w:szCs w:val="26"/>
        </w:rPr>
        <w:t>Государственной Думы Федерального Соб</w:t>
      </w:r>
      <w:r w:rsidR="00FF58F1">
        <w:rPr>
          <w:b/>
          <w:sz w:val="26"/>
          <w:szCs w:val="26"/>
        </w:rPr>
        <w:t xml:space="preserve">рания Российской Федерации </w:t>
      </w:r>
    </w:p>
    <w:p w:rsidR="007A6248" w:rsidRDefault="00FF58F1" w:rsidP="000E46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В.В. </w:t>
      </w:r>
      <w:r w:rsidR="00B673E1" w:rsidRPr="00FF58F1">
        <w:rPr>
          <w:b/>
          <w:sz w:val="26"/>
          <w:szCs w:val="26"/>
        </w:rPr>
        <w:t xml:space="preserve">Володину по вопросу внесения изменений в Уголовный кодекс </w:t>
      </w:r>
    </w:p>
    <w:p w:rsidR="007A6248" w:rsidRDefault="00B673E1" w:rsidP="000E46EE">
      <w:pPr>
        <w:jc w:val="center"/>
        <w:rPr>
          <w:b/>
          <w:sz w:val="26"/>
          <w:szCs w:val="26"/>
        </w:rPr>
      </w:pPr>
      <w:r w:rsidRPr="00FF58F1">
        <w:rPr>
          <w:b/>
          <w:sz w:val="26"/>
          <w:szCs w:val="26"/>
        </w:rPr>
        <w:t xml:space="preserve">Российской Федерации, направленных на снижение случаев </w:t>
      </w:r>
    </w:p>
    <w:p w:rsidR="00B673E1" w:rsidRPr="00FF58F1" w:rsidRDefault="00B673E1" w:rsidP="000E46EE">
      <w:pPr>
        <w:jc w:val="center"/>
        <w:rPr>
          <w:b/>
          <w:sz w:val="26"/>
          <w:szCs w:val="26"/>
        </w:rPr>
      </w:pPr>
      <w:r w:rsidRPr="00FF58F1">
        <w:rPr>
          <w:b/>
          <w:sz w:val="26"/>
          <w:szCs w:val="26"/>
        </w:rPr>
        <w:t>самовольного подключения к электрическим сетям и тепловым сетям</w:t>
      </w:r>
    </w:p>
    <w:p w:rsidR="00B673E1" w:rsidRPr="00735F21" w:rsidRDefault="00B673E1" w:rsidP="000E46EE">
      <w:pPr>
        <w:jc w:val="center"/>
      </w:pPr>
    </w:p>
    <w:p w:rsidR="00B673E1" w:rsidRPr="00735F21" w:rsidRDefault="00B673E1" w:rsidP="000E46EE">
      <w:pPr>
        <w:jc w:val="center"/>
      </w:pPr>
    </w:p>
    <w:p w:rsidR="00B673E1" w:rsidRPr="005765E5" w:rsidRDefault="00B673E1" w:rsidP="000E46EE">
      <w:pPr>
        <w:jc w:val="center"/>
        <w:rPr>
          <w:sz w:val="27"/>
          <w:szCs w:val="27"/>
        </w:rPr>
      </w:pPr>
      <w:r w:rsidRPr="005765E5">
        <w:rPr>
          <w:sz w:val="27"/>
          <w:szCs w:val="27"/>
        </w:rPr>
        <w:t>Уважаемый Вячеслав Викторович!</w:t>
      </w:r>
    </w:p>
    <w:p w:rsidR="00B673E1" w:rsidRPr="005765E5" w:rsidRDefault="00B673E1" w:rsidP="000E46EE">
      <w:pPr>
        <w:jc w:val="center"/>
        <w:rPr>
          <w:sz w:val="27"/>
          <w:szCs w:val="27"/>
        </w:rPr>
      </w:pPr>
    </w:p>
    <w:p w:rsidR="00B673E1" w:rsidRPr="005765E5" w:rsidRDefault="00B673E1" w:rsidP="005765E5">
      <w:pPr>
        <w:ind w:firstLine="709"/>
        <w:jc w:val="both"/>
        <w:rPr>
          <w:sz w:val="27"/>
          <w:szCs w:val="27"/>
        </w:rPr>
      </w:pPr>
      <w:r w:rsidRPr="005765E5">
        <w:rPr>
          <w:sz w:val="27"/>
          <w:szCs w:val="27"/>
        </w:rPr>
        <w:t>В настоящее время по-прежнему актуальна проблема увеличения числа случаев безучетного и бездоговорного потребления электроэнергии и, как следствие, роста потерь электроэнергии территориальных сетевых организаций.</w:t>
      </w:r>
    </w:p>
    <w:p w:rsidR="00B673E1" w:rsidRPr="005765E5" w:rsidRDefault="00B673E1" w:rsidP="005765E5">
      <w:pPr>
        <w:ind w:firstLine="709"/>
        <w:jc w:val="both"/>
        <w:rPr>
          <w:sz w:val="27"/>
          <w:szCs w:val="27"/>
        </w:rPr>
      </w:pPr>
      <w:r w:rsidRPr="005765E5">
        <w:rPr>
          <w:sz w:val="27"/>
          <w:szCs w:val="27"/>
        </w:rPr>
        <w:t xml:space="preserve">Точный объем неправомерного использования электроэнергии определить практически невозможно. Официальной статистики не существует в связи </w:t>
      </w:r>
      <w:r w:rsidR="005765E5">
        <w:rPr>
          <w:sz w:val="27"/>
          <w:szCs w:val="27"/>
        </w:rPr>
        <w:br/>
      </w:r>
      <w:r w:rsidRPr="00327F02">
        <w:rPr>
          <w:spacing w:val="-4"/>
          <w:sz w:val="27"/>
          <w:szCs w:val="27"/>
        </w:rPr>
        <w:t>со сложностью выявления фактов правонарушений в указанной сфере и определения</w:t>
      </w:r>
      <w:r w:rsidRPr="005765E5">
        <w:rPr>
          <w:sz w:val="27"/>
          <w:szCs w:val="27"/>
        </w:rPr>
        <w:t xml:space="preserve"> размера ущерба.</w:t>
      </w:r>
    </w:p>
    <w:p w:rsidR="00B673E1" w:rsidRPr="005765E5" w:rsidRDefault="00B673E1" w:rsidP="005765E5">
      <w:pPr>
        <w:ind w:firstLine="709"/>
        <w:jc w:val="both"/>
        <w:rPr>
          <w:sz w:val="27"/>
          <w:szCs w:val="27"/>
        </w:rPr>
      </w:pPr>
      <w:r w:rsidRPr="005765E5">
        <w:rPr>
          <w:sz w:val="27"/>
          <w:szCs w:val="27"/>
        </w:rPr>
        <w:t>Рост числа случаев неправомерног</w:t>
      </w:r>
      <w:r w:rsidR="00EA391F" w:rsidRPr="005765E5">
        <w:rPr>
          <w:sz w:val="27"/>
          <w:szCs w:val="27"/>
        </w:rPr>
        <w:t xml:space="preserve">о использования электроэнергии </w:t>
      </w:r>
      <w:r w:rsidRPr="005765E5">
        <w:rPr>
          <w:sz w:val="27"/>
          <w:szCs w:val="27"/>
        </w:rPr>
        <w:t>свидетельствует о необходимости совершенствования действующего правового регулирования.</w:t>
      </w:r>
    </w:p>
    <w:p w:rsidR="00B673E1" w:rsidRPr="005765E5" w:rsidRDefault="00B673E1" w:rsidP="005765E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27F02">
        <w:rPr>
          <w:spacing w:val="-2"/>
          <w:sz w:val="27"/>
          <w:szCs w:val="27"/>
        </w:rPr>
        <w:t>Федеральны</w:t>
      </w:r>
      <w:r w:rsidR="004115C1" w:rsidRPr="00327F02">
        <w:rPr>
          <w:spacing w:val="-2"/>
          <w:sz w:val="27"/>
          <w:szCs w:val="27"/>
        </w:rPr>
        <w:t>м законом от 29 мая 2019 года № </w:t>
      </w:r>
      <w:r w:rsidRPr="00327F02">
        <w:rPr>
          <w:spacing w:val="-2"/>
          <w:sz w:val="27"/>
          <w:szCs w:val="27"/>
        </w:rPr>
        <w:t xml:space="preserve">114-ФЗ </w:t>
      </w:r>
      <w:r w:rsidR="00FF58F1" w:rsidRPr="00327F02">
        <w:rPr>
          <w:spacing w:val="-2"/>
          <w:sz w:val="27"/>
          <w:szCs w:val="27"/>
        </w:rPr>
        <w:t>"</w:t>
      </w:r>
      <w:r w:rsidRPr="00327F02">
        <w:rPr>
          <w:spacing w:val="-2"/>
          <w:sz w:val="27"/>
          <w:szCs w:val="27"/>
        </w:rPr>
        <w:t>О внесении изменений</w:t>
      </w:r>
      <w:r w:rsidRPr="005765E5">
        <w:rPr>
          <w:sz w:val="27"/>
          <w:szCs w:val="27"/>
        </w:rPr>
        <w:t xml:space="preserve"> в статьи 3.5 и 7.19 Кодекса Российской Федерации об административных правонарушениях</w:t>
      </w:r>
      <w:r w:rsidR="00FF58F1" w:rsidRPr="005765E5">
        <w:rPr>
          <w:sz w:val="27"/>
          <w:szCs w:val="27"/>
        </w:rPr>
        <w:t>"</w:t>
      </w:r>
      <w:r w:rsidRPr="005765E5">
        <w:rPr>
          <w:sz w:val="27"/>
          <w:szCs w:val="27"/>
        </w:rPr>
        <w:t xml:space="preserve"> (далее – Федеральный закон № 114-ФЗ) статья 7.19 Кодекса Российской Федерации об административных правонарушениях (далее – </w:t>
      </w:r>
      <w:r w:rsidR="00327F02">
        <w:rPr>
          <w:sz w:val="27"/>
          <w:szCs w:val="27"/>
        </w:rPr>
        <w:br/>
      </w:r>
      <w:r w:rsidRPr="00327F02">
        <w:rPr>
          <w:spacing w:val="-6"/>
          <w:sz w:val="27"/>
          <w:szCs w:val="27"/>
        </w:rPr>
        <w:t>КоАП РФ) дополнена частью 2, устанавливающей административную ответственность</w:t>
      </w:r>
      <w:r w:rsidRPr="005765E5">
        <w:rPr>
          <w:sz w:val="27"/>
          <w:szCs w:val="27"/>
        </w:rPr>
        <w:t xml:space="preserve"> за повторное </w:t>
      </w:r>
      <w:r w:rsidRPr="005765E5">
        <w:rPr>
          <w:rFonts w:eastAsia="Calibri"/>
          <w:sz w:val="27"/>
          <w:szCs w:val="27"/>
          <w:lang w:eastAsia="en-US"/>
        </w:rPr>
        <w:t xml:space="preserve">самовольное подключение к электрическим сетям, тепловым сетям, </w:t>
      </w:r>
      <w:r w:rsidR="00327F02">
        <w:rPr>
          <w:rFonts w:eastAsia="Calibri"/>
          <w:sz w:val="27"/>
          <w:szCs w:val="27"/>
          <w:lang w:eastAsia="en-US"/>
        </w:rPr>
        <w:br/>
      </w:r>
      <w:r w:rsidRPr="005765E5">
        <w:rPr>
          <w:rFonts w:eastAsia="Calibri"/>
          <w:sz w:val="27"/>
          <w:szCs w:val="27"/>
          <w:lang w:eastAsia="en-US"/>
        </w:rPr>
        <w:t xml:space="preserve">а равно самовольное (безучетное) использование электрической, тепловой энергии, нефти, газа или нефтепродуктов. </w:t>
      </w:r>
    </w:p>
    <w:p w:rsidR="00B673E1" w:rsidRPr="005765E5" w:rsidRDefault="00B673E1" w:rsidP="005765E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765E5">
        <w:rPr>
          <w:rFonts w:eastAsia="Calibri"/>
          <w:sz w:val="27"/>
          <w:szCs w:val="27"/>
          <w:lang w:eastAsia="en-US"/>
        </w:rPr>
        <w:t xml:space="preserve">Административное правонарушение, предусмотренное частью 2 статьи </w:t>
      </w:r>
      <w:r w:rsidRPr="005765E5">
        <w:rPr>
          <w:sz w:val="27"/>
          <w:szCs w:val="27"/>
        </w:rPr>
        <w:t>7.19 КоАП РФ</w:t>
      </w:r>
      <w:r w:rsidR="00EA391F" w:rsidRPr="005765E5">
        <w:rPr>
          <w:sz w:val="27"/>
          <w:szCs w:val="27"/>
        </w:rPr>
        <w:t>,</w:t>
      </w:r>
      <w:r w:rsidRPr="005765E5">
        <w:rPr>
          <w:sz w:val="27"/>
          <w:szCs w:val="27"/>
        </w:rPr>
        <w:t xml:space="preserve"> предусматривает наложение административного штрафа</w:t>
      </w:r>
      <w:r w:rsidRPr="005765E5">
        <w:rPr>
          <w:rFonts w:eastAsia="Calibri"/>
          <w:sz w:val="27"/>
          <w:szCs w:val="27"/>
          <w:lang w:eastAsia="en-US"/>
        </w:rPr>
        <w:t xml:space="preserve"> на граждан </w:t>
      </w:r>
      <w:r w:rsidR="00327F02">
        <w:rPr>
          <w:rFonts w:eastAsia="Calibri"/>
          <w:sz w:val="27"/>
          <w:szCs w:val="27"/>
          <w:lang w:eastAsia="en-US"/>
        </w:rPr>
        <w:br/>
      </w:r>
      <w:r w:rsidRPr="005765E5">
        <w:rPr>
          <w:rFonts w:eastAsia="Calibri"/>
          <w:sz w:val="27"/>
          <w:szCs w:val="27"/>
          <w:lang w:eastAsia="en-US"/>
        </w:rPr>
        <w:t xml:space="preserve">в размере от пятнадцати тысяч до тридцати тысяч рублей; на должностных лиц </w:t>
      </w:r>
      <w:r w:rsidRPr="005765E5">
        <w:rPr>
          <w:sz w:val="27"/>
          <w:szCs w:val="27"/>
        </w:rPr>
        <w:t>–</w:t>
      </w:r>
      <w:r w:rsidRPr="005765E5">
        <w:rPr>
          <w:rFonts w:eastAsia="Calibri"/>
          <w:sz w:val="27"/>
          <w:szCs w:val="27"/>
          <w:lang w:eastAsia="en-US"/>
        </w:rPr>
        <w:t xml:space="preserve"> от восьмидесяти тысяч до двухсот тысяч рублей или дисквалификацию на срок </w:t>
      </w:r>
      <w:r w:rsidR="00327F02">
        <w:rPr>
          <w:rFonts w:eastAsia="Calibri"/>
          <w:sz w:val="27"/>
          <w:szCs w:val="27"/>
          <w:lang w:eastAsia="en-US"/>
        </w:rPr>
        <w:br/>
      </w:r>
      <w:r w:rsidRPr="005765E5">
        <w:rPr>
          <w:rFonts w:eastAsia="Calibri"/>
          <w:sz w:val="27"/>
          <w:szCs w:val="27"/>
          <w:lang w:eastAsia="en-US"/>
        </w:rPr>
        <w:t xml:space="preserve">от двух лет до трех лет; на юридических лиц </w:t>
      </w:r>
      <w:r w:rsidRPr="005765E5">
        <w:rPr>
          <w:sz w:val="27"/>
          <w:szCs w:val="27"/>
        </w:rPr>
        <w:t>–</w:t>
      </w:r>
      <w:r w:rsidRPr="005765E5">
        <w:rPr>
          <w:rFonts w:eastAsia="Calibri"/>
          <w:sz w:val="27"/>
          <w:szCs w:val="27"/>
          <w:lang w:eastAsia="en-US"/>
        </w:rPr>
        <w:t xml:space="preserve"> от двухсот тысяч до трехсот тысяч рублей.</w:t>
      </w:r>
    </w:p>
    <w:p w:rsidR="00B673E1" w:rsidRPr="005765E5" w:rsidRDefault="00B673E1" w:rsidP="005765E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765E5">
        <w:rPr>
          <w:rFonts w:eastAsia="Calibri"/>
          <w:sz w:val="27"/>
          <w:szCs w:val="27"/>
          <w:lang w:eastAsia="en-US"/>
        </w:rPr>
        <w:t>Однако</w:t>
      </w:r>
      <w:r w:rsidR="00AB3D91" w:rsidRPr="005765E5">
        <w:rPr>
          <w:rFonts w:eastAsia="Calibri"/>
          <w:sz w:val="27"/>
          <w:szCs w:val="27"/>
          <w:lang w:eastAsia="en-US"/>
        </w:rPr>
        <w:t xml:space="preserve"> введение Федеральным законом № </w:t>
      </w:r>
      <w:r w:rsidRPr="005765E5">
        <w:rPr>
          <w:rFonts w:eastAsia="Calibri"/>
          <w:sz w:val="27"/>
          <w:szCs w:val="27"/>
          <w:lang w:eastAsia="en-US"/>
        </w:rPr>
        <w:t xml:space="preserve">114-ФЗ повышенного административного наказания при повторном незаконном подключении к сетям инженерно-технической инфраструктуры не способствует значительному снижению </w:t>
      </w:r>
      <w:r w:rsidRPr="005765E5">
        <w:rPr>
          <w:sz w:val="27"/>
          <w:szCs w:val="27"/>
        </w:rPr>
        <w:t>случаев безучетного и бездоговорного потребления электроэнергии. Часто размер ущерба, причиненный территориальным сетевым организациям, значительно прев</w:t>
      </w:r>
      <w:r w:rsidR="00AB3D91" w:rsidRPr="005765E5">
        <w:rPr>
          <w:sz w:val="27"/>
          <w:szCs w:val="27"/>
        </w:rPr>
        <w:t>ышает административные санкции.</w:t>
      </w:r>
    </w:p>
    <w:p w:rsidR="00B673E1" w:rsidRPr="005765E5" w:rsidRDefault="00B673E1" w:rsidP="005765E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765E5">
        <w:rPr>
          <w:sz w:val="27"/>
          <w:szCs w:val="27"/>
        </w:rPr>
        <w:lastRenderedPageBreak/>
        <w:t xml:space="preserve">Нормы Уголовного кодекса Российской Федерации (далее – УК РФ) </w:t>
      </w:r>
      <w:r w:rsidR="00327F02">
        <w:rPr>
          <w:sz w:val="27"/>
          <w:szCs w:val="27"/>
        </w:rPr>
        <w:br/>
      </w:r>
      <w:r w:rsidRPr="005765E5">
        <w:rPr>
          <w:sz w:val="27"/>
          <w:szCs w:val="27"/>
        </w:rPr>
        <w:t>не позволяют квалифицировать самовольное подключение к энергосетям в целях незаконного потребления электрической и тепловой энергии по статье 158 УК РФ (краж</w:t>
      </w:r>
      <w:r w:rsidR="00AB3D91" w:rsidRPr="005765E5">
        <w:rPr>
          <w:sz w:val="27"/>
          <w:szCs w:val="27"/>
        </w:rPr>
        <w:t>а).</w:t>
      </w:r>
    </w:p>
    <w:p w:rsidR="00B673E1" w:rsidRPr="005765E5" w:rsidRDefault="00B673E1" w:rsidP="005765E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765E5">
        <w:rPr>
          <w:sz w:val="27"/>
          <w:szCs w:val="27"/>
        </w:rPr>
        <w:t>Уголовная ответственность за безучетное и бездоговорное потребление электроэнергии может наступить по статье 165 УК РФ, однако применение указанной статьи возможно только в случае причинения ущерба собст</w:t>
      </w:r>
      <w:r w:rsidR="00EA391F" w:rsidRPr="005765E5">
        <w:rPr>
          <w:sz w:val="27"/>
          <w:szCs w:val="27"/>
        </w:rPr>
        <w:t>веннику свыше 250 000 рублей.</w:t>
      </w:r>
    </w:p>
    <w:p w:rsidR="00B673E1" w:rsidRPr="005765E5" w:rsidRDefault="00B673E1" w:rsidP="005765E5">
      <w:pPr>
        <w:ind w:firstLine="709"/>
        <w:jc w:val="both"/>
        <w:rPr>
          <w:sz w:val="27"/>
          <w:szCs w:val="27"/>
        </w:rPr>
      </w:pPr>
      <w:r w:rsidRPr="005765E5">
        <w:rPr>
          <w:sz w:val="27"/>
          <w:szCs w:val="27"/>
        </w:rPr>
        <w:t xml:space="preserve">В связи с этим предлагается рассмотреть вопрос о внесении изменения </w:t>
      </w:r>
      <w:r w:rsidR="00327F02">
        <w:rPr>
          <w:sz w:val="27"/>
          <w:szCs w:val="27"/>
        </w:rPr>
        <w:br/>
      </w:r>
      <w:r w:rsidRPr="005765E5">
        <w:rPr>
          <w:sz w:val="27"/>
          <w:szCs w:val="27"/>
        </w:rPr>
        <w:t>в УК РФ в части дополнения статьей 165</w:t>
      </w:r>
      <w:r w:rsidRPr="005765E5">
        <w:rPr>
          <w:sz w:val="27"/>
          <w:szCs w:val="27"/>
          <w:vertAlign w:val="superscript"/>
        </w:rPr>
        <w:t>1</w:t>
      </w:r>
      <w:r w:rsidRPr="005765E5">
        <w:rPr>
          <w:sz w:val="27"/>
          <w:szCs w:val="27"/>
        </w:rPr>
        <w:t>, предусматривающей уголовную ответственность за самовольное подключение к электрическим сетям, тепловым сетям, если данное деяние совершено неоднократно и не повлекло последствий, указанных в статье 165 УК РФ.</w:t>
      </w:r>
    </w:p>
    <w:p w:rsidR="00B673E1" w:rsidRPr="005765E5" w:rsidRDefault="00B673E1" w:rsidP="005765E5">
      <w:pPr>
        <w:ind w:firstLine="709"/>
        <w:jc w:val="both"/>
        <w:rPr>
          <w:sz w:val="27"/>
          <w:szCs w:val="27"/>
        </w:rPr>
      </w:pPr>
      <w:r w:rsidRPr="005765E5">
        <w:rPr>
          <w:sz w:val="27"/>
          <w:szCs w:val="27"/>
        </w:rPr>
        <w:t>Кроме того, анализ судебной практики по делам о преступлениях, ответственность за которые предусмотрена статьей 165 УК РФ, показывает, что значительная часть дел о причинении имущественного ущерба относится к фактам неправомерного пользования энергией и связью.</w:t>
      </w:r>
    </w:p>
    <w:p w:rsidR="00B673E1" w:rsidRPr="005765E5" w:rsidRDefault="00B673E1" w:rsidP="005765E5">
      <w:pPr>
        <w:adjustRightInd w:val="0"/>
        <w:ind w:firstLine="709"/>
        <w:jc w:val="both"/>
        <w:rPr>
          <w:sz w:val="27"/>
          <w:szCs w:val="27"/>
        </w:rPr>
      </w:pPr>
      <w:r w:rsidRPr="005765E5">
        <w:rPr>
          <w:sz w:val="27"/>
          <w:szCs w:val="27"/>
        </w:rPr>
        <w:t xml:space="preserve">Основным вопросом в правоприменительной практике является вопрос </w:t>
      </w:r>
      <w:r w:rsidR="00327F02">
        <w:rPr>
          <w:sz w:val="27"/>
          <w:szCs w:val="27"/>
        </w:rPr>
        <w:br/>
      </w:r>
      <w:r w:rsidRPr="005765E5">
        <w:rPr>
          <w:sz w:val="27"/>
          <w:szCs w:val="27"/>
        </w:rPr>
        <w:t>о порядке определения размера ущерба в случае, если предмет преступного посягате</w:t>
      </w:r>
      <w:r w:rsidR="00AB3D91" w:rsidRPr="005765E5">
        <w:rPr>
          <w:sz w:val="27"/>
          <w:szCs w:val="27"/>
        </w:rPr>
        <w:t>льства – электрическая энергия.</w:t>
      </w:r>
    </w:p>
    <w:p w:rsidR="00B673E1" w:rsidRPr="005765E5" w:rsidRDefault="00B673E1" w:rsidP="005765E5">
      <w:pPr>
        <w:ind w:firstLine="709"/>
        <w:jc w:val="both"/>
        <w:rPr>
          <w:sz w:val="27"/>
          <w:szCs w:val="27"/>
        </w:rPr>
      </w:pPr>
      <w:r w:rsidRPr="005765E5">
        <w:rPr>
          <w:sz w:val="27"/>
          <w:szCs w:val="27"/>
        </w:rPr>
        <w:t xml:space="preserve">При выявлении факта неправомерного использования электроэнергии </w:t>
      </w:r>
      <w:r w:rsidR="006F7EE2">
        <w:rPr>
          <w:sz w:val="27"/>
          <w:szCs w:val="27"/>
        </w:rPr>
        <w:br/>
      </w:r>
      <w:r w:rsidRPr="005765E5">
        <w:rPr>
          <w:sz w:val="27"/>
          <w:szCs w:val="27"/>
        </w:rPr>
        <w:t>в ходе проверки систе</w:t>
      </w:r>
      <w:r w:rsidR="00EA391F" w:rsidRPr="005765E5">
        <w:rPr>
          <w:sz w:val="27"/>
          <w:szCs w:val="27"/>
        </w:rPr>
        <w:t xml:space="preserve">мы учета электрической энергии </w:t>
      </w:r>
      <w:r w:rsidRPr="005765E5">
        <w:rPr>
          <w:sz w:val="27"/>
          <w:szCs w:val="27"/>
        </w:rPr>
        <w:t xml:space="preserve">размер ущерба в целях взыскания в порядке, предусмотренном Арбитражным процессуальным кодексом Российской Федерации и Гражданским процессуальным кодексом Российской Федерации, определяется исключительно расчетным способом в соответствии </w:t>
      </w:r>
      <w:r w:rsidR="006F7EE2">
        <w:rPr>
          <w:sz w:val="27"/>
          <w:szCs w:val="27"/>
        </w:rPr>
        <w:br/>
      </w:r>
      <w:r w:rsidRPr="005765E5">
        <w:rPr>
          <w:sz w:val="27"/>
          <w:szCs w:val="27"/>
        </w:rPr>
        <w:t>с пунктами 195, 196 Основных положений функционирования розничных рынков электрической энергии, утвержденных постановлением Правительства Российской</w:t>
      </w:r>
      <w:r w:rsidR="00AB3D91" w:rsidRPr="005765E5">
        <w:rPr>
          <w:sz w:val="27"/>
          <w:szCs w:val="27"/>
        </w:rPr>
        <w:t xml:space="preserve"> Федерации от 4 мая 2012 года № </w:t>
      </w:r>
      <w:r w:rsidRPr="005765E5">
        <w:rPr>
          <w:sz w:val="27"/>
          <w:szCs w:val="27"/>
        </w:rPr>
        <w:t xml:space="preserve">442 </w:t>
      </w:r>
      <w:r w:rsidR="00FF58F1" w:rsidRPr="005765E5">
        <w:rPr>
          <w:sz w:val="27"/>
          <w:szCs w:val="27"/>
        </w:rPr>
        <w:t>"</w:t>
      </w:r>
      <w:r w:rsidRPr="005765E5">
        <w:rPr>
          <w:sz w:val="27"/>
          <w:szCs w:val="27"/>
        </w:rPr>
        <w:t xml:space="preserve">О функционировании розничных рынков </w:t>
      </w:r>
      <w:r w:rsidRPr="006F7EE2">
        <w:rPr>
          <w:spacing w:val="-4"/>
          <w:sz w:val="27"/>
          <w:szCs w:val="27"/>
        </w:rPr>
        <w:t>электрической энергии, полном и (или) частичном ограничении режима потребления</w:t>
      </w:r>
      <w:r w:rsidRPr="005765E5">
        <w:rPr>
          <w:sz w:val="27"/>
          <w:szCs w:val="27"/>
        </w:rPr>
        <w:t xml:space="preserve"> электрической энергии</w:t>
      </w:r>
      <w:r w:rsidR="00FF58F1" w:rsidRPr="005765E5">
        <w:rPr>
          <w:sz w:val="27"/>
          <w:szCs w:val="27"/>
        </w:rPr>
        <w:t>"</w:t>
      </w:r>
      <w:r w:rsidRPr="005765E5">
        <w:rPr>
          <w:sz w:val="27"/>
          <w:szCs w:val="27"/>
        </w:rPr>
        <w:t xml:space="preserve"> (в отношении юридических лиц)</w:t>
      </w:r>
      <w:r w:rsidR="00D840C2">
        <w:rPr>
          <w:sz w:val="27"/>
          <w:szCs w:val="27"/>
        </w:rPr>
        <w:t>,</w:t>
      </w:r>
      <w:r w:rsidRPr="005765E5">
        <w:rPr>
          <w:sz w:val="27"/>
          <w:szCs w:val="27"/>
        </w:rPr>
        <w:t xml:space="preserve"> и пунктом 81 (11)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</w:t>
      </w:r>
      <w:r w:rsidR="00744A8C" w:rsidRPr="005765E5">
        <w:rPr>
          <w:sz w:val="27"/>
          <w:szCs w:val="27"/>
        </w:rPr>
        <w:t xml:space="preserve"> Федерации от 6 мая 2011 года № </w:t>
      </w:r>
      <w:r w:rsidRPr="005765E5">
        <w:rPr>
          <w:sz w:val="27"/>
          <w:szCs w:val="27"/>
        </w:rPr>
        <w:t xml:space="preserve">354 </w:t>
      </w:r>
      <w:r w:rsidR="00FF58F1" w:rsidRPr="005765E5">
        <w:rPr>
          <w:sz w:val="27"/>
          <w:szCs w:val="27"/>
        </w:rPr>
        <w:t>"</w:t>
      </w:r>
      <w:r w:rsidRPr="005765E5">
        <w:rPr>
          <w:sz w:val="27"/>
          <w:szCs w:val="27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FF58F1" w:rsidRPr="005765E5">
        <w:rPr>
          <w:sz w:val="27"/>
          <w:szCs w:val="27"/>
        </w:rPr>
        <w:t>"</w:t>
      </w:r>
      <w:r w:rsidRPr="005765E5">
        <w:rPr>
          <w:sz w:val="27"/>
          <w:szCs w:val="27"/>
        </w:rPr>
        <w:t xml:space="preserve"> (в отношении физических лиц).</w:t>
      </w:r>
    </w:p>
    <w:p w:rsidR="00B673E1" w:rsidRPr="005765E5" w:rsidRDefault="00B673E1" w:rsidP="005765E5">
      <w:pPr>
        <w:adjustRightInd w:val="0"/>
        <w:ind w:firstLine="709"/>
        <w:jc w:val="both"/>
        <w:rPr>
          <w:sz w:val="27"/>
          <w:szCs w:val="27"/>
        </w:rPr>
      </w:pPr>
      <w:r w:rsidRPr="005765E5">
        <w:rPr>
          <w:sz w:val="27"/>
          <w:szCs w:val="27"/>
        </w:rPr>
        <w:t xml:space="preserve">Иным образом определить такой ущерб возможно лишь в случае установки до проведения указанной проверки контрольного прибора учета электрической энергии, что </w:t>
      </w:r>
      <w:r w:rsidR="00D840C2">
        <w:rPr>
          <w:sz w:val="27"/>
          <w:szCs w:val="27"/>
        </w:rPr>
        <w:t xml:space="preserve">часто </w:t>
      </w:r>
      <w:r w:rsidRPr="005765E5">
        <w:rPr>
          <w:sz w:val="27"/>
          <w:szCs w:val="27"/>
        </w:rPr>
        <w:t>технически невозможно, юридически оспоримо и, кроме того, экономически нецелесообразно с учетом количества потребителей и стоимости устанавливаемого оборудования.</w:t>
      </w:r>
    </w:p>
    <w:p w:rsidR="00B673E1" w:rsidRPr="005765E5" w:rsidRDefault="00B673E1" w:rsidP="005765E5">
      <w:pPr>
        <w:adjustRightInd w:val="0"/>
        <w:ind w:firstLine="709"/>
        <w:jc w:val="both"/>
        <w:rPr>
          <w:sz w:val="27"/>
          <w:szCs w:val="27"/>
        </w:rPr>
      </w:pPr>
      <w:r w:rsidRPr="005765E5">
        <w:rPr>
          <w:sz w:val="27"/>
          <w:szCs w:val="27"/>
        </w:rPr>
        <w:t xml:space="preserve">Однако правоприменители часто не руководствуются указанными постановлениями Правительства Российской Федерации </w:t>
      </w:r>
      <w:r w:rsidR="00EA391F" w:rsidRPr="005765E5">
        <w:rPr>
          <w:sz w:val="27"/>
          <w:szCs w:val="27"/>
        </w:rPr>
        <w:t xml:space="preserve">при определении размера ущерба </w:t>
      </w:r>
      <w:r w:rsidRPr="005765E5">
        <w:rPr>
          <w:sz w:val="27"/>
          <w:szCs w:val="27"/>
        </w:rPr>
        <w:t xml:space="preserve">в рамках уголовных дел, возбужденных по статье 165 УК РФ, </w:t>
      </w:r>
      <w:r w:rsidR="006F7EE2">
        <w:rPr>
          <w:sz w:val="27"/>
          <w:szCs w:val="27"/>
        </w:rPr>
        <w:br/>
      </w:r>
      <w:r w:rsidRPr="005765E5">
        <w:rPr>
          <w:sz w:val="27"/>
          <w:szCs w:val="27"/>
        </w:rPr>
        <w:t xml:space="preserve">и прекращают уголовные дела за отсутствием состава преступления, ссылаясь </w:t>
      </w:r>
      <w:r w:rsidR="006F7EE2">
        <w:rPr>
          <w:sz w:val="27"/>
          <w:szCs w:val="27"/>
        </w:rPr>
        <w:br/>
      </w:r>
      <w:r w:rsidRPr="005765E5">
        <w:rPr>
          <w:sz w:val="27"/>
          <w:szCs w:val="27"/>
        </w:rPr>
        <w:t xml:space="preserve">на то, что порядок определения размера ущерба, причиненного неправомерным использованием электроэнергии, действующим уголовным законодательством </w:t>
      </w:r>
      <w:r w:rsidR="006F7EE2">
        <w:rPr>
          <w:sz w:val="27"/>
          <w:szCs w:val="27"/>
        </w:rPr>
        <w:br/>
      </w:r>
      <w:r w:rsidRPr="005765E5">
        <w:rPr>
          <w:sz w:val="27"/>
          <w:szCs w:val="27"/>
        </w:rPr>
        <w:lastRenderedPageBreak/>
        <w:t>не урегулирован, а все неустранимые сомнени</w:t>
      </w:r>
      <w:r w:rsidR="006F7EE2">
        <w:rPr>
          <w:sz w:val="27"/>
          <w:szCs w:val="27"/>
        </w:rPr>
        <w:t>я в виновности лица толкуются в </w:t>
      </w:r>
      <w:r w:rsidRPr="005765E5">
        <w:rPr>
          <w:sz w:val="27"/>
          <w:szCs w:val="27"/>
        </w:rPr>
        <w:t>пользу обвиняемого.</w:t>
      </w:r>
    </w:p>
    <w:p w:rsidR="00B673E1" w:rsidRPr="005765E5" w:rsidRDefault="00B673E1" w:rsidP="005765E5">
      <w:pPr>
        <w:adjustRightInd w:val="0"/>
        <w:ind w:firstLine="709"/>
        <w:jc w:val="both"/>
        <w:rPr>
          <w:sz w:val="27"/>
          <w:szCs w:val="27"/>
        </w:rPr>
      </w:pPr>
      <w:r w:rsidRPr="005765E5">
        <w:rPr>
          <w:sz w:val="27"/>
          <w:szCs w:val="27"/>
        </w:rPr>
        <w:t xml:space="preserve">Учитывая изложенное, целесообразным является рассмотрение вопроса </w:t>
      </w:r>
      <w:r w:rsidR="00D64807">
        <w:rPr>
          <w:sz w:val="27"/>
          <w:szCs w:val="27"/>
        </w:rPr>
        <w:br/>
      </w:r>
      <w:r w:rsidRPr="005765E5">
        <w:rPr>
          <w:sz w:val="27"/>
          <w:szCs w:val="27"/>
        </w:rPr>
        <w:t xml:space="preserve">о дополнении статьи 165 УК РФ примечанием, устанавливающим, что в случае причинения имущественного ущерба собственнику или иному владельцу в связи </w:t>
      </w:r>
      <w:r w:rsidR="00D64807">
        <w:rPr>
          <w:sz w:val="27"/>
          <w:szCs w:val="27"/>
        </w:rPr>
        <w:br/>
      </w:r>
      <w:r w:rsidRPr="005765E5">
        <w:rPr>
          <w:sz w:val="27"/>
          <w:szCs w:val="27"/>
        </w:rPr>
        <w:t>с неправомерным использованием электрической энергии размер имущественного ущерба определяется в соответствии с методикой, утвержденной Правительством Российской Федерации.</w:t>
      </w:r>
    </w:p>
    <w:p w:rsidR="00B673E1" w:rsidRPr="005765E5" w:rsidRDefault="00B673E1" w:rsidP="005765E5">
      <w:pPr>
        <w:ind w:firstLine="709"/>
        <w:jc w:val="both"/>
        <w:rPr>
          <w:sz w:val="27"/>
          <w:szCs w:val="27"/>
        </w:rPr>
      </w:pPr>
      <w:r w:rsidRPr="005765E5">
        <w:rPr>
          <w:sz w:val="27"/>
          <w:szCs w:val="27"/>
        </w:rPr>
        <w:t>В таком случае расчет размера ущерба будет осуществляться в зависимости от категории потребителя в</w:t>
      </w:r>
      <w:r w:rsidR="00EA391F" w:rsidRPr="005765E5">
        <w:rPr>
          <w:sz w:val="27"/>
          <w:szCs w:val="27"/>
        </w:rPr>
        <w:t xml:space="preserve"> соответствии с постановлением </w:t>
      </w:r>
      <w:r w:rsidRPr="005765E5">
        <w:rPr>
          <w:sz w:val="27"/>
          <w:szCs w:val="27"/>
        </w:rPr>
        <w:t>Правительства Российской</w:t>
      </w:r>
      <w:r w:rsidR="00D64807">
        <w:rPr>
          <w:sz w:val="27"/>
          <w:szCs w:val="27"/>
        </w:rPr>
        <w:t xml:space="preserve"> Федерации от 4 мая 2012 года № </w:t>
      </w:r>
      <w:r w:rsidRPr="005765E5">
        <w:rPr>
          <w:sz w:val="27"/>
          <w:szCs w:val="27"/>
        </w:rPr>
        <w:t xml:space="preserve">442 </w:t>
      </w:r>
      <w:r w:rsidR="00FF58F1" w:rsidRPr="005765E5">
        <w:rPr>
          <w:sz w:val="27"/>
          <w:szCs w:val="27"/>
        </w:rPr>
        <w:t>"</w:t>
      </w:r>
      <w:r w:rsidRPr="005765E5">
        <w:rPr>
          <w:sz w:val="27"/>
          <w:szCs w:val="27"/>
        </w:rPr>
        <w:t xml:space="preserve">О функционировании </w:t>
      </w:r>
      <w:r w:rsidRPr="00D64807">
        <w:rPr>
          <w:spacing w:val="-2"/>
          <w:sz w:val="27"/>
          <w:szCs w:val="27"/>
        </w:rPr>
        <w:t>розничных рынков электрической энергии, полном и (или) частичном ограничении</w:t>
      </w:r>
      <w:r w:rsidRPr="005765E5">
        <w:rPr>
          <w:sz w:val="27"/>
          <w:szCs w:val="27"/>
        </w:rPr>
        <w:t xml:space="preserve"> режима потребления электрической энергии</w:t>
      </w:r>
      <w:r w:rsidR="00FF58F1" w:rsidRPr="005765E5">
        <w:rPr>
          <w:sz w:val="27"/>
          <w:szCs w:val="27"/>
        </w:rPr>
        <w:t>"</w:t>
      </w:r>
      <w:r w:rsidRPr="005765E5">
        <w:rPr>
          <w:sz w:val="27"/>
          <w:szCs w:val="27"/>
        </w:rPr>
        <w:t xml:space="preserve"> либо постановлением Правительства Российской</w:t>
      </w:r>
      <w:r w:rsidR="00935AFB" w:rsidRPr="005765E5">
        <w:rPr>
          <w:sz w:val="27"/>
          <w:szCs w:val="27"/>
        </w:rPr>
        <w:t xml:space="preserve"> Федерации от 6 мая 2011 года № </w:t>
      </w:r>
      <w:r w:rsidRPr="005765E5">
        <w:rPr>
          <w:sz w:val="27"/>
          <w:szCs w:val="27"/>
        </w:rPr>
        <w:t xml:space="preserve">354 </w:t>
      </w:r>
      <w:r w:rsidR="00FF58F1" w:rsidRPr="005765E5">
        <w:rPr>
          <w:sz w:val="27"/>
          <w:szCs w:val="27"/>
        </w:rPr>
        <w:t>"</w:t>
      </w:r>
      <w:r w:rsidRPr="005765E5">
        <w:rPr>
          <w:sz w:val="27"/>
          <w:szCs w:val="27"/>
        </w:rPr>
        <w:t xml:space="preserve">О предоставлении </w:t>
      </w:r>
      <w:r w:rsidRPr="00D64807">
        <w:rPr>
          <w:spacing w:val="-4"/>
          <w:sz w:val="27"/>
          <w:szCs w:val="27"/>
        </w:rPr>
        <w:t>коммунальных услуг собственникам и пользователям помещений в многоквартирных</w:t>
      </w:r>
      <w:r w:rsidRPr="005765E5">
        <w:rPr>
          <w:sz w:val="27"/>
          <w:szCs w:val="27"/>
        </w:rPr>
        <w:t xml:space="preserve"> домах и жилых домов</w:t>
      </w:r>
      <w:r w:rsidR="00FF58F1" w:rsidRPr="005765E5">
        <w:rPr>
          <w:sz w:val="27"/>
          <w:szCs w:val="27"/>
        </w:rPr>
        <w:t>"</w:t>
      </w:r>
      <w:r w:rsidRPr="005765E5">
        <w:rPr>
          <w:sz w:val="27"/>
          <w:szCs w:val="27"/>
        </w:rPr>
        <w:t>.</w:t>
      </w:r>
    </w:p>
    <w:p w:rsidR="00B673E1" w:rsidRPr="005765E5" w:rsidRDefault="00B673E1" w:rsidP="005765E5">
      <w:pPr>
        <w:adjustRightInd w:val="0"/>
        <w:ind w:firstLine="709"/>
        <w:jc w:val="both"/>
        <w:rPr>
          <w:sz w:val="27"/>
          <w:szCs w:val="27"/>
        </w:rPr>
      </w:pPr>
      <w:r w:rsidRPr="005765E5">
        <w:rPr>
          <w:sz w:val="27"/>
          <w:szCs w:val="27"/>
        </w:rPr>
        <w:t xml:space="preserve">Следует отметить, что способ определения ущерба в соответствии </w:t>
      </w:r>
      <w:r w:rsidR="00D64807">
        <w:rPr>
          <w:sz w:val="27"/>
          <w:szCs w:val="27"/>
        </w:rPr>
        <w:br/>
      </w:r>
      <w:r w:rsidRPr="005765E5">
        <w:rPr>
          <w:sz w:val="27"/>
          <w:szCs w:val="27"/>
        </w:rPr>
        <w:t>с методикой и таксами, утвержденными Правительством Рос</w:t>
      </w:r>
      <w:r w:rsidR="00EA391F" w:rsidRPr="005765E5">
        <w:rPr>
          <w:sz w:val="27"/>
          <w:szCs w:val="27"/>
        </w:rPr>
        <w:t xml:space="preserve">сийской Федерации, применяется </w:t>
      </w:r>
      <w:r w:rsidRPr="005765E5">
        <w:rPr>
          <w:sz w:val="27"/>
          <w:szCs w:val="27"/>
        </w:rPr>
        <w:t xml:space="preserve">при привлечении к уголовной ответственности по статьям 260 </w:t>
      </w:r>
      <w:r w:rsidR="00FF58F1" w:rsidRPr="005765E5">
        <w:rPr>
          <w:sz w:val="27"/>
          <w:szCs w:val="27"/>
        </w:rPr>
        <w:t>"</w:t>
      </w:r>
      <w:r w:rsidRPr="005765E5">
        <w:rPr>
          <w:sz w:val="27"/>
          <w:szCs w:val="27"/>
        </w:rPr>
        <w:t>Незаконная рубка лесных насаждений</w:t>
      </w:r>
      <w:r w:rsidR="00FF58F1" w:rsidRPr="005765E5">
        <w:rPr>
          <w:sz w:val="27"/>
          <w:szCs w:val="27"/>
        </w:rPr>
        <w:t>"</w:t>
      </w:r>
      <w:r w:rsidRPr="005765E5">
        <w:rPr>
          <w:sz w:val="27"/>
          <w:szCs w:val="27"/>
        </w:rPr>
        <w:t xml:space="preserve"> и 261 </w:t>
      </w:r>
      <w:r w:rsidR="00FF58F1" w:rsidRPr="005765E5">
        <w:rPr>
          <w:sz w:val="27"/>
          <w:szCs w:val="27"/>
        </w:rPr>
        <w:t>"</w:t>
      </w:r>
      <w:r w:rsidRPr="005765E5">
        <w:rPr>
          <w:sz w:val="27"/>
          <w:szCs w:val="27"/>
        </w:rPr>
        <w:t>Уничтожение или повреждение лесных насаждений</w:t>
      </w:r>
      <w:r w:rsidR="00FF58F1" w:rsidRPr="005765E5">
        <w:rPr>
          <w:sz w:val="27"/>
          <w:szCs w:val="27"/>
        </w:rPr>
        <w:t>"</w:t>
      </w:r>
      <w:r w:rsidRPr="005765E5">
        <w:rPr>
          <w:sz w:val="27"/>
          <w:szCs w:val="27"/>
        </w:rPr>
        <w:t xml:space="preserve"> УК РФ.</w:t>
      </w:r>
    </w:p>
    <w:p w:rsidR="00B673E1" w:rsidRPr="005765E5" w:rsidRDefault="00B673E1" w:rsidP="005765E5">
      <w:pPr>
        <w:ind w:firstLine="709"/>
        <w:jc w:val="both"/>
        <w:rPr>
          <w:sz w:val="27"/>
          <w:szCs w:val="27"/>
        </w:rPr>
      </w:pPr>
      <w:r w:rsidRPr="005765E5">
        <w:rPr>
          <w:sz w:val="27"/>
          <w:szCs w:val="27"/>
        </w:rPr>
        <w:t>Одним из общих принципов организации экономических отношений и основ государственной политики в сфере электроэнергетики согласно пункту 1 статьи 6 Федерального</w:t>
      </w:r>
      <w:r w:rsidR="00935AFB" w:rsidRPr="005765E5">
        <w:rPr>
          <w:sz w:val="27"/>
          <w:szCs w:val="27"/>
        </w:rPr>
        <w:t xml:space="preserve"> закона от 26 марта 2003 года № </w:t>
      </w:r>
      <w:r w:rsidRPr="005765E5">
        <w:rPr>
          <w:sz w:val="27"/>
          <w:szCs w:val="27"/>
        </w:rPr>
        <w:t xml:space="preserve">35-ФЗ </w:t>
      </w:r>
      <w:r w:rsidR="00FF58F1" w:rsidRPr="005765E5">
        <w:rPr>
          <w:sz w:val="27"/>
          <w:szCs w:val="27"/>
        </w:rPr>
        <w:t>"</w:t>
      </w:r>
      <w:r w:rsidRPr="005765E5">
        <w:rPr>
          <w:sz w:val="27"/>
          <w:szCs w:val="27"/>
        </w:rPr>
        <w:t>Об электроэнергетике</w:t>
      </w:r>
      <w:r w:rsidR="00FF58F1" w:rsidRPr="005765E5">
        <w:rPr>
          <w:sz w:val="27"/>
          <w:szCs w:val="27"/>
        </w:rPr>
        <w:t>"</w:t>
      </w:r>
      <w:r w:rsidRPr="005765E5">
        <w:rPr>
          <w:sz w:val="27"/>
          <w:szCs w:val="27"/>
        </w:rPr>
        <w:t xml:space="preserve"> является соблюдение баланса экономических интересов поставщиков </w:t>
      </w:r>
      <w:r w:rsidR="00D64807">
        <w:rPr>
          <w:sz w:val="27"/>
          <w:szCs w:val="27"/>
        </w:rPr>
        <w:br/>
      </w:r>
      <w:r w:rsidRPr="005765E5">
        <w:rPr>
          <w:sz w:val="27"/>
          <w:szCs w:val="27"/>
        </w:rPr>
        <w:t>и потребителей электрической энергии.</w:t>
      </w:r>
    </w:p>
    <w:p w:rsidR="00B673E1" w:rsidRPr="005765E5" w:rsidRDefault="00B673E1" w:rsidP="005765E5">
      <w:pPr>
        <w:ind w:firstLine="709"/>
        <w:jc w:val="both"/>
        <w:rPr>
          <w:sz w:val="27"/>
          <w:szCs w:val="27"/>
        </w:rPr>
      </w:pPr>
      <w:r w:rsidRPr="005765E5">
        <w:rPr>
          <w:sz w:val="27"/>
          <w:szCs w:val="27"/>
        </w:rPr>
        <w:t>Коммерческие потери электроэнергии, которые возникают в первую очередь в силу неправомерного использования электрической энергии</w:t>
      </w:r>
      <w:r w:rsidR="00855216">
        <w:rPr>
          <w:sz w:val="27"/>
          <w:szCs w:val="27"/>
        </w:rPr>
        <w:t>,</w:t>
      </w:r>
      <w:r w:rsidRPr="005765E5">
        <w:rPr>
          <w:sz w:val="27"/>
          <w:szCs w:val="27"/>
        </w:rPr>
        <w:t xml:space="preserve"> согласно действующему законодательству в области тарифного регулирования подлежат учету регулятором при утверждении услуг по передаче электрической энергии </w:t>
      </w:r>
      <w:r w:rsidR="00D64807">
        <w:rPr>
          <w:sz w:val="27"/>
          <w:szCs w:val="27"/>
        </w:rPr>
        <w:br/>
      </w:r>
      <w:r w:rsidRPr="005765E5">
        <w:rPr>
          <w:sz w:val="27"/>
          <w:szCs w:val="27"/>
        </w:rPr>
        <w:t>по сетям сетевых организаций (далее – услуги по передаче). Соответственно услуги по передаче учитываются регулятором при формировании розничных цен (тарифов) на электроэнергию для населения (в том числе приравненных категорий), а также энергосбытовыми компаниями при формировании розничных цен на электрическую энергию для прочих потребителей. Все это приводит к тому, что тарифная нагрузка на конечных потребителей (в первую очередь на население) возрастает, оплат</w:t>
      </w:r>
      <w:r w:rsidR="00855216">
        <w:rPr>
          <w:sz w:val="27"/>
          <w:szCs w:val="27"/>
        </w:rPr>
        <w:t>а</w:t>
      </w:r>
      <w:r w:rsidRPr="005765E5">
        <w:rPr>
          <w:sz w:val="27"/>
          <w:szCs w:val="27"/>
        </w:rPr>
        <w:t xml:space="preserve"> коммерческих потерь возлагается на добросовестных потребителей.</w:t>
      </w:r>
    </w:p>
    <w:p w:rsidR="00B673E1" w:rsidRPr="005765E5" w:rsidRDefault="00B673E1" w:rsidP="005765E5">
      <w:pPr>
        <w:ind w:firstLine="709"/>
        <w:jc w:val="both"/>
        <w:rPr>
          <w:sz w:val="27"/>
          <w:szCs w:val="27"/>
        </w:rPr>
      </w:pPr>
      <w:r w:rsidRPr="005765E5">
        <w:rPr>
          <w:sz w:val="27"/>
          <w:szCs w:val="27"/>
        </w:rPr>
        <w:t>Таким образом, в целях реализации принципа, изложенного в пункте 1 статьи 6 Федерального закона</w:t>
      </w:r>
      <w:r w:rsidR="00935AFB" w:rsidRPr="005765E5">
        <w:rPr>
          <w:sz w:val="27"/>
          <w:szCs w:val="27"/>
        </w:rPr>
        <w:t xml:space="preserve"> от 26 марта 2003 года № </w:t>
      </w:r>
      <w:r w:rsidR="00FF58F1" w:rsidRPr="005765E5">
        <w:rPr>
          <w:sz w:val="27"/>
          <w:szCs w:val="27"/>
        </w:rPr>
        <w:t xml:space="preserve">35-ФЗ </w:t>
      </w:r>
      <w:r w:rsidR="00D64807">
        <w:rPr>
          <w:sz w:val="27"/>
          <w:szCs w:val="27"/>
        </w:rPr>
        <w:br/>
      </w:r>
      <w:r w:rsidR="00FF58F1" w:rsidRPr="005765E5">
        <w:rPr>
          <w:sz w:val="27"/>
          <w:szCs w:val="27"/>
        </w:rPr>
        <w:t>"</w:t>
      </w:r>
      <w:r w:rsidR="007A6248" w:rsidRPr="005765E5">
        <w:rPr>
          <w:sz w:val="27"/>
          <w:szCs w:val="27"/>
        </w:rPr>
        <w:t xml:space="preserve">Об </w:t>
      </w:r>
      <w:r w:rsidRPr="005765E5">
        <w:rPr>
          <w:sz w:val="27"/>
          <w:szCs w:val="27"/>
        </w:rPr>
        <w:t>электроэнергетике</w:t>
      </w:r>
      <w:r w:rsidR="00FF58F1" w:rsidRPr="005765E5">
        <w:rPr>
          <w:sz w:val="27"/>
          <w:szCs w:val="27"/>
        </w:rPr>
        <w:t>"</w:t>
      </w:r>
      <w:r w:rsidRPr="005765E5">
        <w:rPr>
          <w:sz w:val="27"/>
          <w:szCs w:val="27"/>
        </w:rPr>
        <w:t xml:space="preserve">, сдерживания роста тарифов на электроэнергию, сокращения потерь электроэнергии субъектов электроэнергетики просим рассмотреть возможность внесения предложенных в обращении изменений </w:t>
      </w:r>
      <w:r w:rsidR="00D64807">
        <w:rPr>
          <w:sz w:val="27"/>
          <w:szCs w:val="27"/>
        </w:rPr>
        <w:br/>
      </w:r>
      <w:r w:rsidRPr="005765E5">
        <w:rPr>
          <w:sz w:val="27"/>
          <w:szCs w:val="27"/>
        </w:rPr>
        <w:t xml:space="preserve">в законодательство Российской Федерации. </w:t>
      </w:r>
    </w:p>
    <w:p w:rsidR="00503189" w:rsidRPr="005765E5" w:rsidRDefault="00503189" w:rsidP="00D64807">
      <w:pPr>
        <w:rPr>
          <w:sz w:val="27"/>
          <w:szCs w:val="27"/>
        </w:rPr>
      </w:pPr>
    </w:p>
    <w:sectPr w:rsidR="00503189" w:rsidRPr="005765E5" w:rsidSect="007A6248">
      <w:pgSz w:w="11906" w:h="16838"/>
      <w:pgMar w:top="1134" w:right="737" w:bottom="1021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62" w:rsidRDefault="00AD5362" w:rsidP="00EA391F">
      <w:r>
        <w:separator/>
      </w:r>
    </w:p>
  </w:endnote>
  <w:endnote w:type="continuationSeparator" w:id="0">
    <w:p w:rsidR="00AD5362" w:rsidRDefault="00AD5362" w:rsidP="00EA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62" w:rsidRDefault="00AD5362" w:rsidP="00EA391F">
      <w:r>
        <w:separator/>
      </w:r>
    </w:p>
  </w:footnote>
  <w:footnote w:type="continuationSeparator" w:id="0">
    <w:p w:rsidR="00AD5362" w:rsidRDefault="00AD5362" w:rsidP="00EA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41371"/>
      <w:docPartObj>
        <w:docPartGallery w:val="Page Numbers (Top of Page)"/>
        <w:docPartUnique/>
      </w:docPartObj>
    </w:sdtPr>
    <w:sdtEndPr/>
    <w:sdtContent>
      <w:p w:rsidR="00EA391F" w:rsidRDefault="00AD536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B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6B8"/>
    <w:rsid w:val="000B744A"/>
    <w:rsid w:val="000E46EE"/>
    <w:rsid w:val="00112607"/>
    <w:rsid w:val="00327F02"/>
    <w:rsid w:val="004115C1"/>
    <w:rsid w:val="004175BA"/>
    <w:rsid w:val="0042480F"/>
    <w:rsid w:val="0048343C"/>
    <w:rsid w:val="00503189"/>
    <w:rsid w:val="005765E5"/>
    <w:rsid w:val="00603318"/>
    <w:rsid w:val="006F7EE2"/>
    <w:rsid w:val="00735F21"/>
    <w:rsid w:val="00744A8C"/>
    <w:rsid w:val="00762BAB"/>
    <w:rsid w:val="00766CFD"/>
    <w:rsid w:val="007A6248"/>
    <w:rsid w:val="00805E43"/>
    <w:rsid w:val="00855216"/>
    <w:rsid w:val="00935AFB"/>
    <w:rsid w:val="00A85F9F"/>
    <w:rsid w:val="00AB3D91"/>
    <w:rsid w:val="00AD5362"/>
    <w:rsid w:val="00B673E1"/>
    <w:rsid w:val="00BB5752"/>
    <w:rsid w:val="00CE46B8"/>
    <w:rsid w:val="00D64807"/>
    <w:rsid w:val="00D840C2"/>
    <w:rsid w:val="00EA391F"/>
    <w:rsid w:val="00EB44E6"/>
    <w:rsid w:val="00EC71AD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1D20AF-9ED8-46CF-9782-AEAF5449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6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46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46B8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6B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E46B8"/>
    <w:rPr>
      <w:rFonts w:eastAsia="Arial Unicode MS"/>
      <w:sz w:val="28"/>
    </w:rPr>
  </w:style>
  <w:style w:type="paragraph" w:styleId="3">
    <w:name w:val="Body Text 3"/>
    <w:basedOn w:val="a"/>
    <w:link w:val="30"/>
    <w:rsid w:val="00CE46B8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CE46B8"/>
    <w:rPr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CE46B8"/>
    <w:rPr>
      <w:b/>
      <w:bCs/>
    </w:rPr>
  </w:style>
  <w:style w:type="character" w:styleId="a4">
    <w:name w:val="Hyperlink"/>
    <w:basedOn w:val="a0"/>
    <w:uiPriority w:val="99"/>
    <w:semiHidden/>
    <w:unhideWhenUsed/>
    <w:rsid w:val="00CE46B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0331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03318"/>
    <w:rPr>
      <w:sz w:val="28"/>
    </w:rPr>
  </w:style>
  <w:style w:type="paragraph" w:styleId="a7">
    <w:name w:val="Body Text Indent"/>
    <w:basedOn w:val="a"/>
    <w:link w:val="a8"/>
    <w:uiPriority w:val="99"/>
    <w:semiHidden/>
    <w:unhideWhenUsed/>
    <w:rsid w:val="0060331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03318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6033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03318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A39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391F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48343C"/>
    <w:pPr>
      <w:suppressAutoHyphens/>
      <w:spacing w:after="200" w:line="276" w:lineRule="auto"/>
    </w:pPr>
    <w:rPr>
      <w:rFonts w:ascii="Calibri" w:eastAsia="SimSun" w:hAnsi="Calibri" w:cs="font291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B6430-4BC4-4BE1-86BC-BCD5188F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Note8</cp:lastModifiedBy>
  <cp:revision>10</cp:revision>
  <cp:lastPrinted>2020-12-01T06:11:00Z</cp:lastPrinted>
  <dcterms:created xsi:type="dcterms:W3CDTF">2020-12-11T11:56:00Z</dcterms:created>
  <dcterms:modified xsi:type="dcterms:W3CDTF">2021-03-10T14:29:00Z</dcterms:modified>
</cp:coreProperties>
</file>